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-263912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395BA" id="Pravokutnik 1" o:spid="_x0000_s1026" style="position:absolute;margin-left:-20.8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DnfB05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6523DC">
        <w:rPr>
          <w:rFonts w:ascii="Arial" w:hAnsi="Arial" w:cs="TimesNewRomanPSMT"/>
          <w:u w:val="single"/>
          <w:lang w:bidi="ta-IN"/>
        </w:rPr>
        <w:t>NABAVA SVJEŽE SVINJETINE I JUNETINE I NJIHOVE PRERAĐEVINE</w:t>
      </w:r>
      <w:r w:rsidR="00AB4106">
        <w:rPr>
          <w:rFonts w:ascii="Arial" w:hAnsi="Arial" w:cs="TimesNewRomanPSMT"/>
          <w:u w:val="single"/>
          <w:lang w:bidi="ta-IN"/>
        </w:rPr>
        <w:t xml:space="preserve">– broj nabave: </w:t>
      </w:r>
      <w:r w:rsidR="00435F3B">
        <w:rPr>
          <w:rFonts w:ascii="Arial" w:hAnsi="Arial" w:cs="TimesNewRomanPSMT"/>
          <w:u w:val="single"/>
          <w:lang w:bidi="ta-IN"/>
        </w:rPr>
        <w:t>1/20</w:t>
      </w:r>
      <w:r w:rsidR="006523DC">
        <w:rPr>
          <w:rFonts w:ascii="Arial" w:hAnsi="Arial" w:cs="TimesNewRomanPSMT"/>
          <w:u w:val="single"/>
          <w:lang w:bidi="ta-IN"/>
        </w:rPr>
        <w:t>22</w:t>
      </w:r>
      <w:bookmarkStart w:id="0" w:name="_GoBack"/>
      <w:bookmarkEnd w:id="0"/>
      <w:r w:rsidR="00AB4106">
        <w:rPr>
          <w:rFonts w:ascii="Arial" w:hAnsi="Arial" w:cs="TimesNewRomanPSMT"/>
          <w:u w:val="single"/>
          <w:lang w:bidi="ta-IN"/>
        </w:rPr>
        <w:t xml:space="preserve"> - JN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FA7D36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FA7D36">
        <w:rPr>
          <w:rFonts w:ascii="Arial" w:hAnsi="Arial" w:cs="Times#20New#20Roman"/>
          <w:lang w:bidi="ta-IN"/>
        </w:rPr>
        <w:t xml:space="preserve"> OŠ Ante Kovačića, Gorički trg 3, 10299 Marija Gorica, OIB: 63030148683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</w:t>
      </w:r>
      <w:r w:rsidR="00FA7D36">
        <w:rPr>
          <w:rFonts w:ascii="Arial" w:hAnsi="Arial" w:cs="Times#20New#20Roman"/>
          <w:lang w:bidi="ta-IN"/>
        </w:rPr>
        <w:t xml:space="preserve">na osoba Naručitelja: ravnateljica  </w:t>
      </w:r>
      <w:r w:rsidR="00125A88">
        <w:rPr>
          <w:rFonts w:ascii="Arial" w:hAnsi="Arial" w:cs="Times#20New#20Roman"/>
          <w:lang w:bidi="ta-IN"/>
        </w:rPr>
        <w:t>Jasna Horvat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FA7D36" w:rsidP="00FA7D36">
      <w:pPr>
        <w:autoSpaceDE w:val="0"/>
        <w:autoSpaceDN w:val="0"/>
        <w:adjustRightInd w:val="0"/>
        <w:ind w:left="4968" w:firstLine="69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_________________________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125A88"/>
    <w:rsid w:val="00435F3B"/>
    <w:rsid w:val="004D28BE"/>
    <w:rsid w:val="006523DC"/>
    <w:rsid w:val="00686F3B"/>
    <w:rsid w:val="00887A4A"/>
    <w:rsid w:val="008D2746"/>
    <w:rsid w:val="00A853D5"/>
    <w:rsid w:val="00AA76E5"/>
    <w:rsid w:val="00AB4106"/>
    <w:rsid w:val="00AE1F97"/>
    <w:rsid w:val="00B21EAE"/>
    <w:rsid w:val="00BE54C4"/>
    <w:rsid w:val="00DD3E57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6BE6"/>
  <w15:docId w15:val="{F2BBE207-755F-4A92-A0E9-632BBCE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Nikolina Malnar</cp:lastModifiedBy>
  <cp:revision>2</cp:revision>
  <dcterms:created xsi:type="dcterms:W3CDTF">2022-01-18T09:38:00Z</dcterms:created>
  <dcterms:modified xsi:type="dcterms:W3CDTF">2022-01-18T09:38:00Z</dcterms:modified>
</cp:coreProperties>
</file>